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4240610</wp:posOffset>
            </wp:positionH>
            <wp:positionV relativeFrom="line">
              <wp:posOffset>-152400</wp:posOffset>
            </wp:positionV>
            <wp:extent cx="2875199" cy="101302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1"/>
                <wp:lineTo x="0" y="21611"/>
                <wp:lineTo x="0" y="0"/>
              </wp:wrapPolygon>
            </wp:wrapThrough>
            <wp:docPr id="1073741825" name="officeArt object" descr="SSOUL-3x1 (tagliato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SOUL-3x1 (tagliato).pdf" descr="SSOUL-3x1 (tagliato)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99" cy="1013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b w:val="1"/>
          <w:bCs w:val="1"/>
          <w:sz w:val="28"/>
          <w:szCs w:val="28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Spiagge Soul 2024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XVI edizione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Marina di Ravenna e lidi ravennati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14 luglio </w:t>
      </w:r>
      <w:r>
        <w:rPr>
          <w:rFonts w:ascii="Didot" w:hAnsi="Didot" w:hint="defaul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1</w:t>
      </w:r>
      <w:r>
        <w:rPr>
          <w:rFonts w:ascii="Didot" w:hAnsi="Didot" w:hint="defaul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°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settembre</w:t>
      </w: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i w:val="1"/>
          <w:iCs w:val="1"/>
          <w:u w:color="000000"/>
          <w:lang w:val="it-IT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domenica 11 agosto</w:t>
      </w: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i w:val="1"/>
          <w:iCs w:val="1"/>
          <w:sz w:val="8"/>
          <w:szCs w:val="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b w:val="1"/>
          <w:bCs w:val="1"/>
          <w:sz w:val="32"/>
          <w:szCs w:val="32"/>
          <w:rtl w:val="0"/>
          <w:lang w:val="it-IT"/>
        </w:rPr>
        <w:t>Tai Paz VS Poteri Forti (ARG/ITA)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Bagnosteria Tarifa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Porto Corsini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ore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18</w:t>
      </w: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sz w:val="10"/>
          <w:szCs w:val="10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center"/>
        <w:rPr>
          <w:rFonts w:ascii="Didot" w:cs="Didot" w:hAnsi="Didot" w:eastAsia="Didot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Corpo A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Didot" w:cs="Didot" w:hAnsi="Didot" w:eastAsia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ab/>
        <w:t xml:space="preserve">Ravenna -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10 agosto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2024.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 xml:space="preserve">Ritmi latini, afro, brasiliani e jazz, miscelati con una buona dose di cantautorato.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È </w:t>
      </w:r>
      <w:r>
        <w:rPr>
          <w:rFonts w:ascii="Didot" w:hAnsi="Didot"/>
          <w:sz w:val="22"/>
          <w:szCs w:val="22"/>
          <w:rtl w:val="0"/>
          <w:lang w:val="it-IT"/>
        </w:rPr>
        <w:t xml:space="preserve">fatto di tutto questo il concerto di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Tai Paz VS Poteri Forti</w:t>
      </w:r>
      <w:r>
        <w:rPr>
          <w:rFonts w:ascii="Didot" w:hAnsi="Didot"/>
          <w:sz w:val="22"/>
          <w:szCs w:val="22"/>
          <w:rtl w:val="0"/>
          <w:lang w:val="it-IT"/>
        </w:rPr>
        <w:t>, progetto animato dall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italo-argentino Paz Pugliese che sa unire tradizioni e suggestioni di culture diverse (al Bagnomaria Tarifa, alle 18).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Prosegue</w:t>
      </w:r>
      <w:r>
        <w:rPr>
          <w:rFonts w:ascii="Didot" w:hAnsi="Didot"/>
          <w:sz w:val="22"/>
          <w:szCs w:val="22"/>
          <w:rtl w:val="0"/>
          <w:lang w:val="it-IT"/>
        </w:rPr>
        <w:t xml:space="preserve"> co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la 16esima edizione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del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festival che fino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al 1</w:t>
      </w:r>
      <w:r>
        <w:rPr>
          <w:rFonts w:ascii="Didot" w:hAnsi="Didot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settembre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porta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30 concerti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nelle piazze, nelle strade e negli stabilimenti balneari della Riviera adriatica, organizzato dall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Associazione culturale Blues Eye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con la compartecipazione del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Comune di Ravenna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il sostegno della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Regione Emilia-Romagna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,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Apt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Servizi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Romagna Acque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Corpo A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orpo A"/>
        <w:rPr>
          <w:rFonts w:ascii="Didot" w:cs="Didot" w:hAnsi="Didot" w:eastAsia="Didot"/>
          <w:sz w:val="22"/>
          <w:szCs w:val="22"/>
          <w:lang w:val="it-IT"/>
        </w:rPr>
      </w:pPr>
      <w:r>
        <w:rPr>
          <w:rFonts w:ascii="Didot" w:cs="Didot" w:hAnsi="Didot" w:eastAsia="Didot"/>
          <w:b w:val="1"/>
          <w:bCs w:val="1"/>
          <w:sz w:val="22"/>
          <w:szCs w:val="22"/>
          <w:rtl w:val="0"/>
          <w:lang w:val="it-IT"/>
        </w:rPr>
        <w:tab/>
        <w:t xml:space="preserve">Tai Paz VS Poteri Forti. </w:t>
      </w:r>
      <w:r>
        <w:rPr>
          <w:rFonts w:ascii="Didot" w:hAnsi="Didot"/>
          <w:sz w:val="22"/>
          <w:szCs w:val="22"/>
          <w:rtl w:val="0"/>
          <w:lang w:val="it-IT"/>
        </w:rPr>
        <w:t xml:space="preserve">Tai Paz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è </w:t>
      </w:r>
      <w:r>
        <w:rPr>
          <w:rFonts w:ascii="Didot" w:hAnsi="Didot"/>
          <w:sz w:val="22"/>
          <w:szCs w:val="22"/>
          <w:rtl w:val="0"/>
          <w:lang w:val="it-IT"/>
        </w:rPr>
        <w:t>il progetto tropical-cantautorale di Paz Pugliese, italo- argentino, da sempre immerso in ambienti ibridi di musiche, lingue e culture. Insieme al groove dei Poteri Forti (ITA) traducono stimoli di musiche lontane in una forma pi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ù </w:t>
      </w:r>
      <w:r>
        <w:rPr>
          <w:rFonts w:ascii="Didot" w:hAnsi="Didot"/>
          <w:sz w:val="22"/>
          <w:szCs w:val="22"/>
          <w:rtl w:val="0"/>
          <w:lang w:val="it-IT"/>
        </w:rPr>
        <w:t>personale e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sperimentale, tra ritmi afro ed afro-brasiliani, latin, armonie jazz, sincopi e qualche cassa dritta, misture linguistiche e spunti da cantautore.</w:t>
      </w:r>
      <w:r>
        <w:rPr>
          <w:rFonts w:ascii="Didot" w:hAnsi="Didot"/>
          <w:sz w:val="22"/>
          <w:szCs w:val="22"/>
          <w:rtl w:val="0"/>
          <w:lang w:val="it-IT"/>
        </w:rPr>
        <w:t xml:space="preserve"> Rockit li ha raccontati cos</w:t>
      </w:r>
      <w:r>
        <w:rPr>
          <w:rFonts w:ascii="Didot" w:hAnsi="Didot" w:hint="default"/>
          <w:sz w:val="22"/>
          <w:szCs w:val="22"/>
          <w:rtl w:val="0"/>
          <w:lang w:val="it-IT"/>
        </w:rPr>
        <w:t>ì</w:t>
      </w:r>
      <w:r>
        <w:rPr>
          <w:rFonts w:ascii="Didot" w:hAnsi="Didot"/>
          <w:sz w:val="22"/>
          <w:szCs w:val="22"/>
          <w:rtl w:val="0"/>
          <w:lang w:val="it-IT"/>
        </w:rPr>
        <w:t xml:space="preserve">: </w:t>
      </w:r>
      <w:r>
        <w:rPr>
          <w:rFonts w:ascii="Didot" w:hAnsi="Didot" w:hint="default"/>
          <w:sz w:val="22"/>
          <w:szCs w:val="22"/>
          <w:rtl w:val="0"/>
          <w:lang w:val="it-IT"/>
        </w:rPr>
        <w:t>«</w:t>
      </w:r>
      <w:r>
        <w:rPr>
          <w:rFonts w:ascii="Didot" w:hAnsi="Didot"/>
          <w:sz w:val="22"/>
          <w:szCs w:val="22"/>
          <w:rtl w:val="0"/>
          <w:lang w:val="it-IT"/>
        </w:rPr>
        <w:t xml:space="preserve">Ad aprile 2022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è </w:t>
      </w:r>
      <w:r>
        <w:rPr>
          <w:rFonts w:ascii="Didot" w:hAnsi="Didot"/>
          <w:sz w:val="22"/>
          <w:szCs w:val="22"/>
          <w:rtl w:val="0"/>
          <w:lang w:val="it-IT"/>
        </w:rPr>
        <w:t>stato pubblicato il primo EP della band dall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e</w:t>
      </w:r>
      <w:r>
        <w:rPr>
          <w:rFonts w:ascii="Didot" w:hAnsi="Didot"/>
          <w:sz w:val="22"/>
          <w:szCs w:val="22"/>
          <w:rtl w:val="0"/>
          <w:lang w:val="it-IT"/>
        </w:rPr>
        <w:t>tichetta Discografica PMS Studio, brano pensato tra Bologna, Rimini e Pennabilli, grazie al contributo di Lorenzo Brighi (chitarra) e Mattia di Marco (batteria) negli arrangiamenti. Ritmi e testi originali e trasversali, ispirati dai viaggi in dentro e in fuori, in lungo e in largo, per smuovere l'animo e il bacino in una chiave danzereccia e ironica, senza rinunciare a una buona dose di saudade sognante</w:t>
      </w:r>
      <w:r>
        <w:rPr>
          <w:rFonts w:ascii="Didot" w:hAnsi="Didot" w:hint="default"/>
          <w:sz w:val="22"/>
          <w:szCs w:val="22"/>
          <w:rtl w:val="0"/>
          <w:lang w:val="it-IT"/>
        </w:rPr>
        <w:t>»</w:t>
      </w:r>
      <w:r>
        <w:rPr>
          <w:rFonts w:ascii="Didot" w:hAnsi="Didot"/>
          <w:sz w:val="22"/>
          <w:szCs w:val="22"/>
          <w:rtl w:val="0"/>
          <w:lang w:val="it-IT"/>
        </w:rPr>
        <w:t xml:space="preserve">. Con </w:t>
      </w:r>
      <w:r>
        <w:rPr>
          <w:rFonts w:ascii="Didot" w:hAnsi="Didot"/>
          <w:sz w:val="22"/>
          <w:szCs w:val="22"/>
          <w:rtl w:val="0"/>
          <w:lang w:val="it-IT"/>
        </w:rPr>
        <w:t xml:space="preserve">Paz Pugliese </w:t>
      </w:r>
      <w:r>
        <w:rPr>
          <w:rFonts w:ascii="Didot" w:hAnsi="Didot"/>
          <w:sz w:val="22"/>
          <w:szCs w:val="22"/>
          <w:rtl w:val="0"/>
          <w:lang w:val="it-IT"/>
        </w:rPr>
        <w:t>(</w:t>
      </w:r>
      <w:r>
        <w:rPr>
          <w:rFonts w:ascii="Didot" w:hAnsi="Didot"/>
          <w:sz w:val="22"/>
          <w:szCs w:val="22"/>
          <w:rtl w:val="0"/>
          <w:lang w:val="it-IT"/>
        </w:rPr>
        <w:t>voce e basso</w:t>
      </w:r>
      <w:r>
        <w:rPr>
          <w:rFonts w:ascii="Didot" w:hAnsi="Didot"/>
          <w:sz w:val="22"/>
          <w:szCs w:val="22"/>
          <w:rtl w:val="0"/>
          <w:lang w:val="it-IT"/>
        </w:rPr>
        <w:t xml:space="preserve">), </w:t>
      </w:r>
      <w:r>
        <w:rPr>
          <w:rFonts w:ascii="Didot" w:hAnsi="Didot"/>
          <w:sz w:val="22"/>
          <w:szCs w:val="22"/>
          <w:rtl w:val="0"/>
          <w:lang w:val="it-IT"/>
        </w:rPr>
        <w:t xml:space="preserve">Lorenzo Brighi </w:t>
      </w:r>
      <w:r>
        <w:rPr>
          <w:rFonts w:ascii="Didot" w:hAnsi="Didot"/>
          <w:sz w:val="22"/>
          <w:szCs w:val="22"/>
          <w:rtl w:val="0"/>
          <w:lang w:val="it-IT"/>
        </w:rPr>
        <w:t>(</w:t>
      </w:r>
      <w:r>
        <w:rPr>
          <w:rFonts w:ascii="Didot" w:hAnsi="Didot"/>
          <w:sz w:val="22"/>
          <w:szCs w:val="22"/>
          <w:rtl w:val="0"/>
          <w:lang w:val="it-IT"/>
        </w:rPr>
        <w:t>chitarra elettrica e voce</w:t>
      </w:r>
      <w:r>
        <w:rPr>
          <w:rFonts w:ascii="Didot" w:hAnsi="Didot"/>
          <w:sz w:val="22"/>
          <w:szCs w:val="22"/>
          <w:rtl w:val="0"/>
          <w:lang w:val="it-IT"/>
        </w:rPr>
        <w:t xml:space="preserve">), </w:t>
      </w:r>
      <w:r>
        <w:rPr>
          <w:rFonts w:ascii="Didot" w:hAnsi="Didot"/>
          <w:sz w:val="22"/>
          <w:szCs w:val="22"/>
          <w:rtl w:val="0"/>
          <w:lang w:val="it-IT"/>
        </w:rPr>
        <w:t xml:space="preserve">Surya Talamonti </w:t>
      </w:r>
      <w:r>
        <w:rPr>
          <w:rFonts w:ascii="Didot" w:hAnsi="Didot"/>
          <w:sz w:val="22"/>
          <w:szCs w:val="22"/>
          <w:rtl w:val="0"/>
          <w:lang w:val="it-IT"/>
        </w:rPr>
        <w:t>(</w:t>
      </w:r>
      <w:r>
        <w:rPr>
          <w:rFonts w:ascii="Didot" w:hAnsi="Didot"/>
          <w:sz w:val="22"/>
          <w:szCs w:val="22"/>
          <w:rtl w:val="0"/>
          <w:lang w:val="it-IT"/>
        </w:rPr>
        <w:t>flauto traverso e sax</w:t>
      </w:r>
      <w:r>
        <w:rPr>
          <w:rFonts w:ascii="Didot" w:hAnsi="Didot"/>
          <w:sz w:val="22"/>
          <w:szCs w:val="22"/>
          <w:rtl w:val="0"/>
          <w:lang w:val="it-IT"/>
        </w:rPr>
        <w:t>) e</w:t>
      </w:r>
      <w:r>
        <w:rPr>
          <w:rFonts w:ascii="Didot" w:hAnsi="Didot"/>
          <w:sz w:val="22"/>
          <w:szCs w:val="22"/>
          <w:rtl w:val="0"/>
          <w:lang w:val="it-IT"/>
        </w:rPr>
        <w:t xml:space="preserve"> Simone Nola</w:t>
      </w:r>
      <w:r>
        <w:rPr>
          <w:rFonts w:ascii="Didot" w:hAnsi="Didot"/>
          <w:sz w:val="22"/>
          <w:szCs w:val="22"/>
          <w:rtl w:val="0"/>
          <w:lang w:val="it-IT"/>
        </w:rPr>
        <w:t xml:space="preserve"> (</w:t>
      </w:r>
      <w:r>
        <w:rPr>
          <w:rFonts w:ascii="Didot" w:hAnsi="Didot"/>
          <w:sz w:val="22"/>
          <w:szCs w:val="22"/>
          <w:rtl w:val="0"/>
          <w:lang w:val="it-IT"/>
        </w:rPr>
        <w:t>batteria</w:t>
      </w:r>
      <w:r>
        <w:rPr>
          <w:rFonts w:ascii="Didot" w:hAnsi="Didot"/>
          <w:sz w:val="22"/>
          <w:szCs w:val="22"/>
          <w:rtl w:val="0"/>
          <w:lang w:val="it-IT"/>
        </w:rPr>
        <w:t>).</w:t>
      </w:r>
    </w:p>
    <w:p>
      <w:pPr>
        <w:pStyle w:val="Corpo A"/>
        <w:rPr>
          <w:rFonts w:ascii="Didot" w:cs="Didot" w:hAnsi="Didot" w:eastAsia="Didot"/>
        </w:rPr>
      </w:pPr>
    </w:p>
    <w:p>
      <w:pPr>
        <w:pStyle w:val="Corpo A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ab/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Il programma.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Spiagge Soul prosegue col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rock&amp;roll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The Bonebreakers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(14 agosto)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poi, p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assato Ferragosto, si avvia alla conclusione con lo spettacolo tecno-tribale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Black Bombo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Funkincasa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(18 agosto), seguiti dallo spettacolo in solitaria, 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SuperEgo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,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Carlo Poddighe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(21 agosto)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dal francese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Sandro Joyeux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mercoled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28 agosto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Chiudono il festival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due date saltate per maltempo: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il 31 agosto il recupero del concerto di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Lakeetra Knowles &amp; Music Train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Band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(31 agosto) e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il 1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settembre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Luca Bright &amp; The Crash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Di default"/>
        <w:spacing w:before="0" w:line="240" w:lineRule="auto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Fonts w:ascii="Didot" w:cs="Didot" w:hAnsi="Didot" w:eastAsia="Didot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ab/>
        <w:t xml:space="preserve">Per info e aggiornamenti sul programma: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"https://www.facebook.com/SpiaggeSoul"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Facebook Spiagge Soul</w:t>
      </w:r>
      <w:r>
        <w:rPr/>
        <w:fldChar w:fldCharType="end" w:fldLock="0"/>
      </w:r>
      <w:r>
        <w:rPr>
          <w:rStyle w:val="Nessuno"/>
          <w:rFonts w:ascii="Didot" w:hAnsi="Didot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 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"https://www.instagram.com/spiaggesoul/"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Instagram Spiagge Soul</w:t>
      </w:r>
      <w:r>
        <w:rPr/>
        <w:fldChar w:fldCharType="end" w:fldLock="0"/>
      </w: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 xml:space="preserve">, oltre che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"http://www.spiaggesoul.it"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www.spiaggesoul.it</w:t>
      </w:r>
      <w:r>
        <w:rPr/>
        <w:fldChar w:fldCharType="end" w:fldLock="0"/>
      </w:r>
    </w:p>
    <w:p>
      <w:pPr>
        <w:pStyle w:val="Di default"/>
        <w:spacing w:before="0" w:line="240" w:lineRule="auto"/>
        <w:rPr>
          <w:rStyle w:val="Nessuno"/>
          <w:rFonts w:ascii="Didot" w:cs="Didot" w:hAnsi="Didot" w:eastAsia="Didot"/>
          <w:sz w:val="22"/>
          <w:szCs w:val="22"/>
          <w:u w:color="ff644e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Ufficio stampa Spiagge Soul</w:t>
      </w: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Eikon Communication</w:t>
      </w: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348 3694618 / 051 6238522</w:t>
      </w:r>
    </w:p>
    <w:p>
      <w:pPr>
        <w:pStyle w:val="Di default"/>
        <w:spacing w:before="0" w:line="240" w:lineRule="auto"/>
        <w:jc w:val="right"/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press@eikoncommunication.com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Dido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Didot" w:cs="Didot" w:hAnsi="Didot" w:eastAsia="Didot"/>
      <w:outline w:val="0"/>
      <w:color w:val="0000ff"/>
      <w:sz w:val="22"/>
      <w:szCs w:val="22"/>
      <w:u w:val="single" w:color="0000ff"/>
      <w:lang w:val="it-IT"/>
      <w14:textOutline w14:w="12700" w14:cap="flat">
        <w14:noFill/>
        <w14:miter w14:lim="400000"/>
      </w14:textOutline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